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3B66E" w14:textId="73688296" w:rsidR="003D6A3C" w:rsidRPr="009C0FFB" w:rsidRDefault="00886BEE" w:rsidP="00886BEE">
      <w:pPr>
        <w:jc w:val="center"/>
        <w:rPr>
          <w:rFonts w:cstheme="minorHAnsi"/>
        </w:rPr>
      </w:pPr>
      <w:r w:rsidRPr="009C0FFB">
        <w:rPr>
          <w:rFonts w:cstheme="minorHAnsi"/>
        </w:rPr>
        <w:t>TAC Meeting 1/18/22</w:t>
      </w:r>
    </w:p>
    <w:p w14:paraId="0B66AACF" w14:textId="7095419D" w:rsidR="00886BEE" w:rsidRPr="009C0FFB" w:rsidRDefault="00886BEE" w:rsidP="00886BEE">
      <w:pPr>
        <w:rPr>
          <w:rFonts w:cstheme="minorHAnsi"/>
        </w:rPr>
      </w:pPr>
      <w:r w:rsidRPr="009C0FFB">
        <w:rPr>
          <w:rFonts w:cstheme="minorHAnsi"/>
        </w:rP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5B32D4A0" w14:textId="0A5F9778" w:rsidR="007732BF" w:rsidRDefault="007732BF" w:rsidP="00886BEE">
      <w:pPr>
        <w:rPr>
          <w:rFonts w:cstheme="minorHAnsi"/>
        </w:rPr>
      </w:pPr>
      <w:r>
        <w:rPr>
          <w:rFonts w:cstheme="minorHAnsi"/>
        </w:rPr>
        <w:t>During this meeting, the TAC reviewed the draft Technology Plan Goals and Objectives within each strategic goal area. Additionally, potential action steps were discussed.</w:t>
      </w:r>
    </w:p>
    <w:p w14:paraId="29032391" w14:textId="6D89D164" w:rsidR="00886BEE" w:rsidRPr="009C0FFB" w:rsidRDefault="00886BEE" w:rsidP="00886BEE">
      <w:pPr>
        <w:rPr>
          <w:rFonts w:cstheme="minorHAnsi"/>
        </w:rPr>
      </w:pPr>
      <w:r w:rsidRPr="009C0FFB">
        <w:rPr>
          <w:rFonts w:cstheme="minorHAnsi"/>
        </w:rPr>
        <w:t>2022-2025 Technology Plan Goals and Objectives</w:t>
      </w:r>
    </w:p>
    <w:p w14:paraId="66E1CB8F" w14:textId="77777777" w:rsidR="009C0FFB" w:rsidRDefault="009C0FFB" w:rsidP="009C0FFB">
      <w:pPr>
        <w:rPr>
          <w:rFonts w:cstheme="minorHAnsi"/>
        </w:rPr>
      </w:pPr>
      <w:r w:rsidRPr="009C0FFB">
        <w:rPr>
          <w:rFonts w:cstheme="minorHAnsi"/>
          <w:highlight w:val="yellow"/>
        </w:rPr>
        <w:t>Personalized, Flexible, Empowered Learning</w:t>
      </w:r>
    </w:p>
    <w:p w14:paraId="68F46FFF" w14:textId="37558526" w:rsidR="009C0FFB" w:rsidRDefault="009C0FFB" w:rsidP="009C0FFB">
      <w:pPr>
        <w:rPr>
          <w:rFonts w:cstheme="minorHAnsi"/>
        </w:rPr>
      </w:pPr>
      <w:r w:rsidRPr="009C0FFB">
        <w:rPr>
          <w:rFonts w:cstheme="minorHAnsi"/>
        </w:rPr>
        <w:t>Goal One: Student-Centered and Adaptive - Focusing on the needs and interests of the student</w:t>
      </w:r>
    </w:p>
    <w:p w14:paraId="2BD3AAC5" w14:textId="4673D91B" w:rsidR="009C0FFB" w:rsidRPr="009C0FFB" w:rsidRDefault="009C0FFB" w:rsidP="009C0FFB">
      <w:pPr>
        <w:rPr>
          <w:rFonts w:cstheme="minorHAnsi"/>
        </w:rPr>
      </w:pPr>
      <w:r w:rsidRPr="009C0FFB">
        <w:rPr>
          <w:rFonts w:cstheme="minorHAnsi"/>
          <w:color w:val="000000"/>
          <w:shd w:val="clear" w:color="auto" w:fill="FFFFFF"/>
        </w:rPr>
        <w:t>Goal Two: Reimagined Learning Spaces - Flexible online and physical environments for students and educators</w:t>
      </w:r>
    </w:p>
    <w:p w14:paraId="1DA99E23" w14:textId="66991634" w:rsidR="009C0FFB" w:rsidRPr="009C0FFB" w:rsidRDefault="009C0FFB" w:rsidP="009C0FFB">
      <w:pPr>
        <w:rPr>
          <w:rFonts w:cstheme="minorHAnsi"/>
        </w:rPr>
      </w:pPr>
      <w:r w:rsidRPr="009C0FFB">
        <w:rPr>
          <w:rFonts w:cstheme="minorHAnsi"/>
        </w:rPr>
        <w:t>Goal Three: Data-Driven Decisions - Choices based on comprehensive information</w:t>
      </w:r>
    </w:p>
    <w:p w14:paraId="7E754C5A" w14:textId="77777777" w:rsidR="009C0FFB" w:rsidRDefault="009C0FFB" w:rsidP="009C0FFB">
      <w:pPr>
        <w:rPr>
          <w:rFonts w:cstheme="minorHAnsi"/>
          <w:color w:val="000000"/>
          <w:shd w:val="clear" w:color="auto" w:fill="FFFF00"/>
        </w:rPr>
      </w:pPr>
      <w:r w:rsidRPr="009C0FFB">
        <w:rPr>
          <w:rFonts w:cstheme="minorHAnsi"/>
          <w:color w:val="000000"/>
          <w:shd w:val="clear" w:color="auto" w:fill="FFFF00"/>
        </w:rPr>
        <w:t>Equitable Access</w:t>
      </w:r>
    </w:p>
    <w:p w14:paraId="31185FF2" w14:textId="7F4B1519" w:rsidR="009C0FFB" w:rsidRPr="009C0FFB" w:rsidRDefault="009C0FFB" w:rsidP="009C0FFB">
      <w:pPr>
        <w:rPr>
          <w:rFonts w:cstheme="minorHAnsi"/>
          <w:color w:val="000000"/>
          <w:shd w:val="clear" w:color="auto" w:fill="FFFF00"/>
        </w:rPr>
      </w:pPr>
      <w:r w:rsidRPr="009C0FFB">
        <w:rPr>
          <w:rFonts w:cstheme="minorHAnsi"/>
          <w:color w:val="000000"/>
          <w:shd w:val="clear" w:color="auto" w:fill="FFFFFF"/>
        </w:rPr>
        <w:t>Goal One: One-to-One (1:1) Initiative - Providing each student and staff with a connected device</w:t>
      </w:r>
    </w:p>
    <w:p w14:paraId="044F8700" w14:textId="00C7F129"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Two: Ability to connect and communicate with another computer or the internet</w:t>
      </w:r>
    </w:p>
    <w:p w14:paraId="117B68E5"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56DB4012" w14:textId="572E22B1" w:rsidR="009C0FFB" w:rsidRPr="009C0FFB" w:rsidRDefault="009C0FFB" w:rsidP="009C0FFB">
      <w:pPr>
        <w:rPr>
          <w:rFonts w:cstheme="minorHAnsi"/>
          <w:color w:val="000000"/>
          <w:shd w:val="clear" w:color="auto" w:fill="FFFFFF"/>
        </w:rPr>
      </w:pPr>
      <w:r w:rsidRPr="009C0FFB">
        <w:rPr>
          <w:rFonts w:cstheme="minorHAnsi"/>
          <w:color w:val="000000"/>
          <w:shd w:val="clear" w:color="auto" w:fill="FFFFFF"/>
        </w:rPr>
        <w:t>Goals Three: Usability - Making technology easier to use</w:t>
      </w:r>
    </w:p>
    <w:p w14:paraId="1C64BF9A" w14:textId="74FF04AA" w:rsidR="009C0FFB" w:rsidRDefault="009C0FFB" w:rsidP="009C0FFB">
      <w:pPr>
        <w:spacing w:after="0"/>
        <w:rPr>
          <w:rFonts w:eastAsia="Times New Roman" w:cstheme="minorHAnsi"/>
          <w:color w:val="000000"/>
          <w:shd w:val="clear" w:color="auto" w:fill="FFFF00"/>
        </w:rPr>
      </w:pPr>
      <w:r w:rsidRPr="009C0FFB">
        <w:rPr>
          <w:rFonts w:eastAsia="Times New Roman" w:cstheme="minorHAnsi"/>
          <w:color w:val="000000"/>
          <w:shd w:val="clear" w:color="auto" w:fill="FFFF00"/>
        </w:rPr>
        <w:t>Digital Citizenship</w:t>
      </w:r>
    </w:p>
    <w:p w14:paraId="7662E437" w14:textId="77777777" w:rsidR="009C0FFB" w:rsidRPr="009C0FFB" w:rsidRDefault="009C0FFB" w:rsidP="009C0FFB">
      <w:pPr>
        <w:spacing w:after="0"/>
        <w:rPr>
          <w:rFonts w:eastAsia="Times New Roman" w:cstheme="minorHAnsi"/>
        </w:rPr>
      </w:pPr>
    </w:p>
    <w:p w14:paraId="74E2B5F9" w14:textId="655CC3D3" w:rsidR="009C0FFB" w:rsidRDefault="009C0FFB" w:rsidP="009C0FFB">
      <w:pPr>
        <w:spacing w:after="0"/>
        <w:rPr>
          <w:rFonts w:eastAsia="Times New Roman" w:cstheme="minorHAnsi"/>
          <w:color w:val="000000"/>
          <w:shd w:val="clear" w:color="auto" w:fill="FFFFFF"/>
        </w:rPr>
      </w:pPr>
      <w:r w:rsidRPr="009C0FFB">
        <w:rPr>
          <w:rFonts w:eastAsia="Times New Roman" w:cstheme="minorHAnsi"/>
          <w:color w:val="000000"/>
          <w:shd w:val="clear" w:color="auto" w:fill="FFFFFF"/>
        </w:rPr>
        <w:t>Goal One: Program Development - Formulating, improving, and expanding an ongoing educational plan</w:t>
      </w:r>
    </w:p>
    <w:p w14:paraId="32D16419" w14:textId="77777777" w:rsidR="009C0FFB" w:rsidRPr="009C0FFB" w:rsidRDefault="009C0FFB" w:rsidP="009C0FFB">
      <w:pPr>
        <w:spacing w:after="0"/>
        <w:rPr>
          <w:rFonts w:eastAsia="Times New Roman" w:cstheme="minorHAnsi"/>
        </w:rPr>
      </w:pPr>
    </w:p>
    <w:p w14:paraId="3CAE5FF2" w14:textId="25F9E2E2"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Two: Content Development - Determining how to teach digital citizenship</w:t>
      </w:r>
    </w:p>
    <w:p w14:paraId="7E81BCBB"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1FF5D484" w14:textId="41563B2F" w:rsidR="009C0FFB" w:rsidRPr="009C0FFB" w:rsidRDefault="009C0FFB" w:rsidP="009C0FFB">
      <w:pPr>
        <w:rPr>
          <w:rFonts w:cstheme="minorHAnsi"/>
          <w:color w:val="000000"/>
          <w:shd w:val="clear" w:color="auto" w:fill="FFFFFF"/>
        </w:rPr>
      </w:pPr>
      <w:r w:rsidRPr="009C0FFB">
        <w:rPr>
          <w:rFonts w:cstheme="minorHAnsi"/>
          <w:color w:val="000000"/>
          <w:shd w:val="clear" w:color="auto" w:fill="FFFFFF"/>
        </w:rPr>
        <w:t>Goal Three: Rights and Responsibilities - Accountability for digital privileges</w:t>
      </w:r>
    </w:p>
    <w:p w14:paraId="3699B04F" w14:textId="4ADA18ED"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00"/>
        </w:rPr>
      </w:pPr>
      <w:r w:rsidRPr="009C0FFB">
        <w:rPr>
          <w:rFonts w:asciiTheme="minorHAnsi" w:hAnsiTheme="minorHAnsi" w:cstheme="minorHAnsi"/>
          <w:color w:val="000000"/>
          <w:sz w:val="22"/>
          <w:szCs w:val="22"/>
          <w:shd w:val="clear" w:color="auto" w:fill="FFFF00"/>
        </w:rPr>
        <w:t>Safety and Security</w:t>
      </w:r>
    </w:p>
    <w:p w14:paraId="2BFB1B2F"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410D9F7B" w14:textId="523260D2"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One: Cybersecurity - Securing and protecting student and organization information</w:t>
      </w:r>
    </w:p>
    <w:p w14:paraId="71B9411C"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729E6273" w14:textId="6B03D3CB"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Two: Campus Safety - Securing the physical environment</w:t>
      </w:r>
    </w:p>
    <w:p w14:paraId="0CE10012"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10DB25B7" w14:textId="2ECC669E"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Three: Data Management &amp; Governance - Strategies that put organizations in control of their business data</w:t>
      </w:r>
    </w:p>
    <w:p w14:paraId="72897816"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0EF4F5D3" w14:textId="5B4EA0CE"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00"/>
        </w:rPr>
      </w:pPr>
      <w:r w:rsidRPr="009C0FFB">
        <w:rPr>
          <w:rFonts w:asciiTheme="minorHAnsi" w:hAnsiTheme="minorHAnsi" w:cstheme="minorHAnsi"/>
          <w:color w:val="000000"/>
          <w:sz w:val="22"/>
          <w:szCs w:val="22"/>
          <w:shd w:val="clear" w:color="auto" w:fill="FFFF00"/>
        </w:rPr>
        <w:t>Collaborative Leadership</w:t>
      </w:r>
    </w:p>
    <w:p w14:paraId="727BEAA8"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66876AA7" w14:textId="1ED0E924"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One: Strategic Planning - Setting priorities and ensuring stakeholders are working towards common goals</w:t>
      </w:r>
    </w:p>
    <w:p w14:paraId="4F8CDB60"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24295929" w14:textId="770EFF34" w:rsidR="009C0FFB" w:rsidRPr="009C0FFB" w:rsidRDefault="009C0FFB" w:rsidP="009C0FFB">
      <w:pPr>
        <w:rPr>
          <w:rFonts w:cstheme="minorHAnsi"/>
          <w:color w:val="000000"/>
          <w:shd w:val="clear" w:color="auto" w:fill="FFFFFF"/>
        </w:rPr>
      </w:pPr>
      <w:r w:rsidRPr="009C0FFB">
        <w:rPr>
          <w:rFonts w:cstheme="minorHAnsi"/>
          <w:color w:val="000000"/>
          <w:shd w:val="clear" w:color="auto" w:fill="FFFFFF"/>
        </w:rPr>
        <w:t>Goal Two: Shared Services - Expanding IT services within and among organizations according to similar needs</w:t>
      </w:r>
    </w:p>
    <w:p w14:paraId="327EF625" w14:textId="3BCA6526"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Three: State Collaboration - Working together with State Leadership to achieve success</w:t>
      </w:r>
    </w:p>
    <w:p w14:paraId="5E974363"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377A5E9F" w14:textId="16E6177C" w:rsidR="009C0FFB" w:rsidRDefault="009C0FFB" w:rsidP="009C0FFB">
      <w:pPr>
        <w:spacing w:after="0"/>
        <w:rPr>
          <w:rFonts w:eastAsia="Times New Roman" w:cstheme="minorHAnsi"/>
          <w:color w:val="000000"/>
          <w:shd w:val="clear" w:color="auto" w:fill="FFFF00"/>
        </w:rPr>
      </w:pPr>
      <w:r w:rsidRPr="009C0FFB">
        <w:rPr>
          <w:rFonts w:eastAsia="Times New Roman" w:cstheme="minorHAnsi"/>
          <w:color w:val="000000"/>
          <w:shd w:val="clear" w:color="auto" w:fill="FFFF00"/>
        </w:rPr>
        <w:t>Reliable Infrastructure</w:t>
      </w:r>
    </w:p>
    <w:p w14:paraId="141FAB9E" w14:textId="77777777" w:rsidR="009C0FFB" w:rsidRPr="009C0FFB" w:rsidRDefault="009C0FFB" w:rsidP="009C0FFB">
      <w:pPr>
        <w:spacing w:after="0"/>
        <w:rPr>
          <w:rFonts w:eastAsia="Times New Roman" w:cstheme="minorHAnsi"/>
        </w:rPr>
      </w:pPr>
    </w:p>
    <w:p w14:paraId="6DFE1663" w14:textId="69C8CEC9" w:rsidR="009C0FFB" w:rsidRDefault="009C0FFB" w:rsidP="009C0FFB">
      <w:pPr>
        <w:spacing w:after="0"/>
        <w:rPr>
          <w:rFonts w:eastAsia="Times New Roman" w:cstheme="minorHAnsi"/>
          <w:color w:val="000000"/>
          <w:shd w:val="clear" w:color="auto" w:fill="FFFFFF"/>
        </w:rPr>
      </w:pPr>
      <w:r w:rsidRPr="009C0FFB">
        <w:rPr>
          <w:rFonts w:eastAsia="Times New Roman" w:cstheme="minorHAnsi"/>
          <w:color w:val="000000"/>
          <w:shd w:val="clear" w:color="auto" w:fill="FFFFFF"/>
        </w:rPr>
        <w:t>Goal One: Technology Support - Assistance and services for technology users</w:t>
      </w:r>
    </w:p>
    <w:p w14:paraId="57B1D7D9" w14:textId="77777777" w:rsidR="009C0FFB" w:rsidRPr="009C0FFB" w:rsidRDefault="009C0FFB" w:rsidP="009C0FFB">
      <w:pPr>
        <w:spacing w:after="0"/>
        <w:rPr>
          <w:rFonts w:eastAsia="Times New Roman" w:cstheme="minorHAnsi"/>
        </w:rPr>
      </w:pPr>
    </w:p>
    <w:p w14:paraId="2496CEEF" w14:textId="5CB29013" w:rsidR="009C0FFB" w:rsidRDefault="009C0FFB" w:rsidP="009C0FFB">
      <w:pPr>
        <w:pStyle w:val="NormalWeb"/>
        <w:spacing w:before="0" w:beforeAutospacing="0" w:after="0" w:afterAutospacing="0"/>
        <w:rPr>
          <w:rFonts w:asciiTheme="minorHAnsi" w:hAnsiTheme="minorHAnsi" w:cstheme="minorHAnsi"/>
          <w:color w:val="000000"/>
          <w:sz w:val="22"/>
          <w:szCs w:val="22"/>
          <w:shd w:val="clear" w:color="auto" w:fill="FFFFFF"/>
        </w:rPr>
      </w:pPr>
      <w:r w:rsidRPr="009C0FFB">
        <w:rPr>
          <w:rFonts w:asciiTheme="minorHAnsi" w:hAnsiTheme="minorHAnsi" w:cstheme="minorHAnsi"/>
          <w:color w:val="000000"/>
          <w:sz w:val="22"/>
          <w:szCs w:val="22"/>
          <w:shd w:val="clear" w:color="auto" w:fill="FFFFFF"/>
        </w:rPr>
        <w:t>Goal Two: Legacy Modernization - Addressing outdated technology, computer systems, or applications</w:t>
      </w:r>
    </w:p>
    <w:p w14:paraId="494E067D"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p>
    <w:p w14:paraId="36FC2430" w14:textId="77777777" w:rsidR="009C0FFB" w:rsidRPr="009C0FFB" w:rsidRDefault="009C0FFB" w:rsidP="009C0FFB">
      <w:pPr>
        <w:pStyle w:val="NormalWeb"/>
        <w:spacing w:before="0" w:beforeAutospacing="0" w:after="0" w:afterAutospacing="0"/>
        <w:rPr>
          <w:rFonts w:asciiTheme="minorHAnsi" w:hAnsiTheme="minorHAnsi" w:cstheme="minorHAnsi"/>
          <w:sz w:val="22"/>
          <w:szCs w:val="22"/>
        </w:rPr>
      </w:pPr>
      <w:r w:rsidRPr="009C0FFB">
        <w:rPr>
          <w:rFonts w:asciiTheme="minorHAnsi" w:hAnsiTheme="minorHAnsi" w:cstheme="minorHAnsi"/>
          <w:color w:val="000000"/>
          <w:sz w:val="22"/>
          <w:szCs w:val="22"/>
          <w:shd w:val="clear" w:color="auto" w:fill="FFFFFF"/>
        </w:rPr>
        <w:t>Goal Three: Continuity of Operations - Preparing for continued operations during and after an emergency</w:t>
      </w:r>
    </w:p>
    <w:p w14:paraId="15616D7F" w14:textId="77777777" w:rsidR="009C0FFB" w:rsidRDefault="009C0FFB" w:rsidP="009C0FFB"/>
    <w:sectPr w:rsidR="009C0FFB" w:rsidSect="009C0FFB">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EE"/>
    <w:rsid w:val="000506AC"/>
    <w:rsid w:val="003D6A3C"/>
    <w:rsid w:val="007732BF"/>
    <w:rsid w:val="00886BEE"/>
    <w:rsid w:val="009C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5E7B"/>
  <w15:chartTrackingRefBased/>
  <w15:docId w15:val="{65826570-831B-4E0B-A990-182CDC09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FF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7985">
      <w:bodyDiv w:val="1"/>
      <w:marLeft w:val="0"/>
      <w:marRight w:val="0"/>
      <w:marTop w:val="0"/>
      <w:marBottom w:val="0"/>
      <w:divBdr>
        <w:top w:val="none" w:sz="0" w:space="0" w:color="auto"/>
        <w:left w:val="none" w:sz="0" w:space="0" w:color="auto"/>
        <w:bottom w:val="none" w:sz="0" w:space="0" w:color="auto"/>
        <w:right w:val="none" w:sz="0" w:space="0" w:color="auto"/>
      </w:divBdr>
    </w:div>
    <w:div w:id="281159025">
      <w:bodyDiv w:val="1"/>
      <w:marLeft w:val="0"/>
      <w:marRight w:val="0"/>
      <w:marTop w:val="0"/>
      <w:marBottom w:val="0"/>
      <w:divBdr>
        <w:top w:val="none" w:sz="0" w:space="0" w:color="auto"/>
        <w:left w:val="none" w:sz="0" w:space="0" w:color="auto"/>
        <w:bottom w:val="none" w:sz="0" w:space="0" w:color="auto"/>
        <w:right w:val="none" w:sz="0" w:space="0" w:color="auto"/>
      </w:divBdr>
    </w:div>
    <w:div w:id="335571326">
      <w:bodyDiv w:val="1"/>
      <w:marLeft w:val="0"/>
      <w:marRight w:val="0"/>
      <w:marTop w:val="0"/>
      <w:marBottom w:val="0"/>
      <w:divBdr>
        <w:top w:val="none" w:sz="0" w:space="0" w:color="auto"/>
        <w:left w:val="none" w:sz="0" w:space="0" w:color="auto"/>
        <w:bottom w:val="none" w:sz="0" w:space="0" w:color="auto"/>
        <w:right w:val="none" w:sz="0" w:space="0" w:color="auto"/>
      </w:divBdr>
    </w:div>
    <w:div w:id="343554992">
      <w:bodyDiv w:val="1"/>
      <w:marLeft w:val="0"/>
      <w:marRight w:val="0"/>
      <w:marTop w:val="0"/>
      <w:marBottom w:val="0"/>
      <w:divBdr>
        <w:top w:val="none" w:sz="0" w:space="0" w:color="auto"/>
        <w:left w:val="none" w:sz="0" w:space="0" w:color="auto"/>
        <w:bottom w:val="none" w:sz="0" w:space="0" w:color="auto"/>
        <w:right w:val="none" w:sz="0" w:space="0" w:color="auto"/>
      </w:divBdr>
    </w:div>
    <w:div w:id="530992534">
      <w:bodyDiv w:val="1"/>
      <w:marLeft w:val="0"/>
      <w:marRight w:val="0"/>
      <w:marTop w:val="0"/>
      <w:marBottom w:val="0"/>
      <w:divBdr>
        <w:top w:val="none" w:sz="0" w:space="0" w:color="auto"/>
        <w:left w:val="none" w:sz="0" w:space="0" w:color="auto"/>
        <w:bottom w:val="none" w:sz="0" w:space="0" w:color="auto"/>
        <w:right w:val="none" w:sz="0" w:space="0" w:color="auto"/>
      </w:divBdr>
    </w:div>
    <w:div w:id="705252441">
      <w:bodyDiv w:val="1"/>
      <w:marLeft w:val="0"/>
      <w:marRight w:val="0"/>
      <w:marTop w:val="0"/>
      <w:marBottom w:val="0"/>
      <w:divBdr>
        <w:top w:val="none" w:sz="0" w:space="0" w:color="auto"/>
        <w:left w:val="none" w:sz="0" w:space="0" w:color="auto"/>
        <w:bottom w:val="none" w:sz="0" w:space="0" w:color="auto"/>
        <w:right w:val="none" w:sz="0" w:space="0" w:color="auto"/>
      </w:divBdr>
    </w:div>
    <w:div w:id="724253944">
      <w:bodyDiv w:val="1"/>
      <w:marLeft w:val="0"/>
      <w:marRight w:val="0"/>
      <w:marTop w:val="0"/>
      <w:marBottom w:val="0"/>
      <w:divBdr>
        <w:top w:val="none" w:sz="0" w:space="0" w:color="auto"/>
        <w:left w:val="none" w:sz="0" w:space="0" w:color="auto"/>
        <w:bottom w:val="none" w:sz="0" w:space="0" w:color="auto"/>
        <w:right w:val="none" w:sz="0" w:space="0" w:color="auto"/>
      </w:divBdr>
    </w:div>
    <w:div w:id="1103652870">
      <w:bodyDiv w:val="1"/>
      <w:marLeft w:val="0"/>
      <w:marRight w:val="0"/>
      <w:marTop w:val="0"/>
      <w:marBottom w:val="0"/>
      <w:divBdr>
        <w:top w:val="none" w:sz="0" w:space="0" w:color="auto"/>
        <w:left w:val="none" w:sz="0" w:space="0" w:color="auto"/>
        <w:bottom w:val="none" w:sz="0" w:space="0" w:color="auto"/>
        <w:right w:val="none" w:sz="0" w:space="0" w:color="auto"/>
      </w:divBdr>
    </w:div>
    <w:div w:id="1193302584">
      <w:bodyDiv w:val="1"/>
      <w:marLeft w:val="0"/>
      <w:marRight w:val="0"/>
      <w:marTop w:val="0"/>
      <w:marBottom w:val="0"/>
      <w:divBdr>
        <w:top w:val="none" w:sz="0" w:space="0" w:color="auto"/>
        <w:left w:val="none" w:sz="0" w:space="0" w:color="auto"/>
        <w:bottom w:val="none" w:sz="0" w:space="0" w:color="auto"/>
        <w:right w:val="none" w:sz="0" w:space="0" w:color="auto"/>
      </w:divBdr>
    </w:div>
    <w:div w:id="1324816888">
      <w:bodyDiv w:val="1"/>
      <w:marLeft w:val="0"/>
      <w:marRight w:val="0"/>
      <w:marTop w:val="0"/>
      <w:marBottom w:val="0"/>
      <w:divBdr>
        <w:top w:val="none" w:sz="0" w:space="0" w:color="auto"/>
        <w:left w:val="none" w:sz="0" w:space="0" w:color="auto"/>
        <w:bottom w:val="none" w:sz="0" w:space="0" w:color="auto"/>
        <w:right w:val="none" w:sz="0" w:space="0" w:color="auto"/>
      </w:divBdr>
    </w:div>
    <w:div w:id="1330448751">
      <w:bodyDiv w:val="1"/>
      <w:marLeft w:val="0"/>
      <w:marRight w:val="0"/>
      <w:marTop w:val="0"/>
      <w:marBottom w:val="0"/>
      <w:divBdr>
        <w:top w:val="none" w:sz="0" w:space="0" w:color="auto"/>
        <w:left w:val="none" w:sz="0" w:space="0" w:color="auto"/>
        <w:bottom w:val="none" w:sz="0" w:space="0" w:color="auto"/>
        <w:right w:val="none" w:sz="0" w:space="0" w:color="auto"/>
      </w:divBdr>
    </w:div>
    <w:div w:id="1564834063">
      <w:bodyDiv w:val="1"/>
      <w:marLeft w:val="0"/>
      <w:marRight w:val="0"/>
      <w:marTop w:val="0"/>
      <w:marBottom w:val="0"/>
      <w:divBdr>
        <w:top w:val="none" w:sz="0" w:space="0" w:color="auto"/>
        <w:left w:val="none" w:sz="0" w:space="0" w:color="auto"/>
        <w:bottom w:val="none" w:sz="0" w:space="0" w:color="auto"/>
        <w:right w:val="none" w:sz="0" w:space="0" w:color="auto"/>
      </w:divBdr>
    </w:div>
    <w:div w:id="16553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Angela</dc:creator>
  <cp:keywords/>
  <dc:description/>
  <cp:lastModifiedBy>Angela</cp:lastModifiedBy>
  <cp:revision>3</cp:revision>
  <dcterms:created xsi:type="dcterms:W3CDTF">2022-01-19T15:19:00Z</dcterms:created>
  <dcterms:modified xsi:type="dcterms:W3CDTF">2022-01-25T21:52:00Z</dcterms:modified>
</cp:coreProperties>
</file>